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                                                                                          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Al Responsabile della Prevenzione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della Corruzione e della Trasparenza (RPCT)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CATANIA RETE GAS SPA</w:t>
      </w:r>
    </w:p>
    <w:p>
      <w:pPr>
        <w:pStyle w:val="Normal.0"/>
        <w:spacing w:after="0"/>
        <w:ind w:left="4956" w:firstLine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Via Cristoforo Colombo,150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it-IT"/>
        </w:rPr>
        <w:t>95121 Catania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E-mail rpct: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"mailto:rcpt@cataniaretegas.it"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rcpt@cataniaretegas.it</w:t>
      </w:r>
      <w:r>
        <w:rPr/>
        <w:fldChar w:fldCharType="end" w:fldLock="0"/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PEC protocollo: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"mailto:info@pec.cataniaretegas.it"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info@pec.cataniaretegas.it</w:t>
      </w:r>
      <w:r>
        <w:rPr/>
        <w:fldChar w:fldCharType="end" w:fldLock="0"/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E-mail protocollo: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"mailto:info@cataniaretegas.it"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info@cataniaretegas.it</w:t>
      </w:r>
      <w:r>
        <w:rPr/>
        <w:fldChar w:fldCharType="end" w:fldLock="0"/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Fax 095.341164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ind w:left="2124" w:firstLine="708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Il/La sottoscritto/a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NOME*_____________________________________COGNOME* __________________________________, nato/a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a*___________________________________il____________, residente in*___________________________________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prov. _____, via ___________________________________________________________________C.A.P. ________ ,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e-mail/pec 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tel/cel/__________________________________________________________________________________________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in 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___________________________________________________________________________________(1)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CONSIDERATA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OMESSA PUBBLICAZIONE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LA PUBBLICAZIONE PARZIALE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del seguente documento/informazione/dato che in base alla normativa vigente non risulta pubblicato nella sezione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‘</w:t>
      </w:r>
      <w:r>
        <w:rPr>
          <w:rFonts w:ascii="Times New Roman" w:hAnsi="Times New Roman"/>
          <w:sz w:val="20"/>
          <w:szCs w:val="20"/>
          <w:rtl w:val="0"/>
          <w:lang w:val="it-IT"/>
        </w:rPr>
        <w:t>Amministrazione Trasparente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’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sul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"http://www.cataniaretegas.it"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www.cataniaretegas.it</w:t>
      </w:r>
      <w:r>
        <w:rPr/>
        <w:fldChar w:fldCharType="end" w:fldLock="0"/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(2)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________________________________________________________________________________________________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CHIEDE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ai sensi e per gli effetti dall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art. 5, commi 1 del d.lgs n.33 del 14 marzo 2013 la pubblicazione di quanto richiesto e la comunicazione alla/al medesima/o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avvenuta pubblicazione, indicando il collegamento ipertestuale al dato/informazione oggetto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istanza.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Indirizzo per le comunicazioni (3): 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Luogo e data ________________________________________Firma ________________________________________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18"/>
          <w:szCs w:val="1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(Allegare fotocopia di un documento di identit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in corso di validit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 xml:space="preserve">. Il documento non va trasmesso se la richiesta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sottoscritta con firma digitale o con altro tipo di firma elettronica qualificata o con firma elettronica avanzata e se inoltrata dal domicilio digitale (PEC-ID). Il documento di identit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deve essere allegato anche in caso di trasmissione dell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istanza a mezzo posta elettronica certificata). (Art. 65 del d.lgs. 82/2005)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▪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Note: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            *dati obbligatori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Nel caso si agisca per conto di una persona giuridica, indicare la qualifica.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Specificare il documento/informazione/dato di cui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stata omessa la pubblicazione obbligatoria 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(nel caso 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istante ne sia a conoscenza, specificare anche la norma che impone la pubblicazione di quanto richiesto). 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Indicare 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indirizzo di posta/ o di posta elettronica al quale si chiede venga inviato il riscontro alla presente istanza.</w:t>
      </w:r>
    </w:p>
    <w:p>
      <w:pPr>
        <w:pStyle w:val="Normal.0"/>
        <w:spacing w:after="0"/>
        <w:ind w:left="1080" w:firstLine="0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Informativa sul trattamento dei dati personali forniti con la richiesta (ai sensi dell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art. 13 del Regolamento (UE) 2016/679)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Il sottoscritto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consapevole che i dati personali sono oggetto di trattamento informatico e/o manuale e potranno essere utilizzati esclusivamente per gli adempimenti di legge.  I dati saranno trattati dall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azienda CATANIA RETE GAS SPA, in 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titolare, nel rispetto delle disposizioni del Regolamento (UE) 2016/679 con le modalit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previste nell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informativa completa pubblicata sul sito istituzionale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"http://www.cataniaretegas.it"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www.cataniaretegas.it</w:t>
      </w:r>
      <w:r>
        <w:rPr/>
        <w:fldChar w:fldCharType="end" w:fldLock="0"/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</w:p>
    <w:p>
      <w:pPr>
        <w:pStyle w:val="Normal.0"/>
      </w:pPr>
      <w:r>
        <w:rPr>
          <w:rFonts w:ascii="Times New Roman" w:hAnsi="Times New Roman"/>
          <w:sz w:val="20"/>
          <w:szCs w:val="20"/>
          <w:rtl w:val="0"/>
          <w:lang w:val="it-IT"/>
        </w:rPr>
        <w:t>Luogo e data ___________________________________Firma____________________________________________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134" w:bottom="1134" w:left="1134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</w:rPr>
    </w:pPr>
    <w:r>
      <w:rPr>
        <w:rFonts w:ascii="Times New Roman" w:hAnsi="Times New Roman"/>
        <w:b w:val="1"/>
        <w:bCs w:val="1"/>
        <w:sz w:val="24"/>
        <w:szCs w:val="24"/>
      </w:rPr>
      <w:tab/>
      <w:tab/>
    </w:r>
    <w:r>
      <w:rPr>
        <w:rFonts w:ascii="Times New Roman" w:hAnsi="Times New Roman"/>
        <w:b w:val="1"/>
        <w:bCs w:val="1"/>
        <w:i w:val="1"/>
        <w:iCs w:val="1"/>
        <w:sz w:val="20"/>
        <w:szCs w:val="20"/>
        <w:rtl w:val="0"/>
        <w:lang w:val="it-IT"/>
      </w:rPr>
      <w:t xml:space="preserve">Modulo n.1 </w:t>
    </w:r>
  </w:p>
  <w:p>
    <w:pPr>
      <w:pStyle w:val="header"/>
      <w:tabs>
        <w:tab w:val="right" w:pos="9612"/>
        <w:tab w:val="clear" w:pos="9638"/>
      </w:tabs>
      <w:jc w:val="center"/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</w:rPr>
    </w:pPr>
  </w:p>
  <w:p>
    <w:pPr>
      <w:pStyle w:val="header"/>
      <w:tabs>
        <w:tab w:val="right" w:pos="9612"/>
        <w:tab w:val="clear" w:pos="9638"/>
      </w:tabs>
      <w:jc w:val="center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RICHIESTA DI ACCESSO CIVICO</w:t>
    </w:r>
  </w:p>
  <w:p>
    <w:pPr>
      <w:pStyle w:val="header"/>
      <w:tabs>
        <w:tab w:val="right" w:pos="9612"/>
        <w:tab w:val="clear" w:pos="9638"/>
      </w:tabs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ex art. 5 comma 1 del decreto legislativo 14 marzo 2013 n. 33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0"/>
      <w:szCs w:val="20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